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FE" w:rsidRPr="008D3B70" w:rsidRDefault="00DE08FE" w:rsidP="00DE08FE">
      <w:pPr>
        <w:jc w:val="center"/>
        <w:rPr>
          <w:rFonts w:ascii="Georgia" w:hAnsi="Georgia"/>
          <w:sz w:val="24"/>
          <w:szCs w:val="24"/>
        </w:rPr>
      </w:pPr>
      <w:r w:rsidRPr="008D3B70">
        <w:rPr>
          <w:rFonts w:ascii="Georgia" w:hAnsi="Georgia"/>
          <w:sz w:val="24"/>
          <w:szCs w:val="24"/>
        </w:rPr>
        <w:t>Agenda</w:t>
      </w:r>
    </w:p>
    <w:p w:rsidR="00DE08FE" w:rsidRPr="008D3B70" w:rsidRDefault="00DE08FE" w:rsidP="00DE08FE">
      <w:pPr>
        <w:jc w:val="center"/>
        <w:rPr>
          <w:rFonts w:ascii="Georgia" w:hAnsi="Georgia"/>
          <w:sz w:val="24"/>
          <w:szCs w:val="24"/>
        </w:rPr>
      </w:pPr>
      <w:r w:rsidRPr="008D3B70">
        <w:rPr>
          <w:rFonts w:ascii="Georgia" w:hAnsi="Georgia"/>
          <w:sz w:val="24"/>
          <w:szCs w:val="24"/>
        </w:rPr>
        <w:t>Counseling Service of Addison County</w:t>
      </w:r>
    </w:p>
    <w:p w:rsidR="00DE08FE" w:rsidRDefault="00DE08FE" w:rsidP="00DE08F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of Director’s Meeting</w:t>
      </w:r>
    </w:p>
    <w:p w:rsidR="00DE08FE" w:rsidRDefault="002D1D4C" w:rsidP="00DE08F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February 9, 2017</w:t>
      </w:r>
    </w:p>
    <w:p w:rsidR="002D1D4C" w:rsidRDefault="002D1D4C" w:rsidP="00DE08F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Draft</w:t>
      </w:r>
    </w:p>
    <w:p w:rsidR="00DE08FE" w:rsidRDefault="00DE08FE" w:rsidP="00DE08FE">
      <w:pPr>
        <w:jc w:val="center"/>
        <w:rPr>
          <w:rFonts w:ascii="Georgia" w:hAnsi="Georgia"/>
          <w:sz w:val="24"/>
          <w:szCs w:val="24"/>
        </w:rPr>
      </w:pPr>
    </w:p>
    <w:p w:rsidR="00DE08FE" w:rsidRDefault="00DE08FE" w:rsidP="00DE08FE">
      <w:pPr>
        <w:rPr>
          <w:rFonts w:ascii="Georgia" w:hAnsi="Georgia"/>
          <w:sz w:val="24"/>
          <w:szCs w:val="24"/>
        </w:rPr>
      </w:pPr>
    </w:p>
    <w:p w:rsidR="00DE08FE" w:rsidRDefault="00DE08FE" w:rsidP="00DE08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4:30 Call to Order</w:t>
      </w:r>
    </w:p>
    <w:p w:rsidR="00DE08FE" w:rsidRDefault="00DE08FE" w:rsidP="00DE08FE">
      <w:pPr>
        <w:rPr>
          <w:rFonts w:ascii="Georgia" w:hAnsi="Georgia"/>
          <w:sz w:val="24"/>
          <w:szCs w:val="24"/>
        </w:rPr>
      </w:pPr>
    </w:p>
    <w:p w:rsidR="00DE08FE" w:rsidRDefault="00DE08FE" w:rsidP="00DE08F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Executive Session if needed</w:t>
      </w:r>
    </w:p>
    <w:p w:rsidR="00DE08FE" w:rsidRDefault="00DE08FE" w:rsidP="00DE08FE">
      <w:pPr>
        <w:spacing w:line="276" w:lineRule="auto"/>
        <w:rPr>
          <w:rFonts w:ascii="Georgia" w:hAnsi="Georgia"/>
          <w:sz w:val="24"/>
          <w:szCs w:val="24"/>
        </w:rPr>
      </w:pPr>
    </w:p>
    <w:p w:rsidR="00DE08FE" w:rsidRDefault="00DE08FE" w:rsidP="00DE08F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Happy Minute</w:t>
      </w:r>
      <w:r w:rsidR="00B11BC1">
        <w:rPr>
          <w:rFonts w:ascii="Georgia" w:hAnsi="Georgia"/>
          <w:sz w:val="24"/>
          <w:szCs w:val="24"/>
        </w:rPr>
        <w:t>?</w:t>
      </w:r>
    </w:p>
    <w:p w:rsidR="00DE08FE" w:rsidRDefault="00DE08FE" w:rsidP="00DE08F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Public/Staff comments</w:t>
      </w:r>
    </w:p>
    <w:p w:rsidR="00DE08FE" w:rsidRDefault="00DE08FE" w:rsidP="00DE08F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Approval </w:t>
      </w:r>
      <w:r w:rsidR="002D1D4C">
        <w:rPr>
          <w:rFonts w:ascii="Georgia" w:hAnsi="Georgia"/>
          <w:sz w:val="24"/>
          <w:szCs w:val="24"/>
        </w:rPr>
        <w:t>of Board Retreat</w:t>
      </w:r>
      <w:r>
        <w:rPr>
          <w:rFonts w:ascii="Georgia" w:hAnsi="Georgia"/>
          <w:sz w:val="24"/>
          <w:szCs w:val="24"/>
        </w:rPr>
        <w:t xml:space="preserve"> Minutes</w:t>
      </w:r>
      <w:r w:rsidR="002D1D4C">
        <w:rPr>
          <w:rFonts w:ascii="Georgia" w:hAnsi="Georgia"/>
          <w:sz w:val="24"/>
          <w:szCs w:val="24"/>
        </w:rPr>
        <w:t>, January 12, 2017</w:t>
      </w:r>
      <w:r>
        <w:rPr>
          <w:rFonts w:ascii="Georgia" w:hAnsi="Georgia"/>
          <w:sz w:val="24"/>
          <w:szCs w:val="24"/>
        </w:rPr>
        <w:t xml:space="preserve"> </w:t>
      </w:r>
    </w:p>
    <w:p w:rsidR="00DE08FE" w:rsidRDefault="00DE08FE" w:rsidP="00DE08F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Announcements/Updates</w:t>
      </w:r>
    </w:p>
    <w:p w:rsidR="00DE08FE" w:rsidRDefault="00B11BC1" w:rsidP="00DE08F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Executive Director’s remarks</w:t>
      </w:r>
    </w:p>
    <w:p w:rsidR="00DE08FE" w:rsidRDefault="00DE08FE" w:rsidP="00DE08F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Committee Reports</w:t>
      </w:r>
    </w:p>
    <w:p w:rsidR="00B11BC1" w:rsidRPr="00B11BC1" w:rsidRDefault="00B11BC1" w:rsidP="00B11BC1">
      <w:pPr>
        <w:rPr>
          <w:rFonts w:ascii="Georgia" w:hAnsi="Georgia" w:cs="Times New Roman"/>
          <w:sz w:val="24"/>
          <w:szCs w:val="24"/>
        </w:rPr>
      </w:pPr>
      <w:r w:rsidRPr="00B11BC1">
        <w:rPr>
          <w:rFonts w:ascii="Georgia" w:hAnsi="Georgia"/>
          <w:sz w:val="24"/>
          <w:szCs w:val="24"/>
        </w:rPr>
        <w:t>Bill:</w:t>
      </w:r>
      <w:r w:rsidRPr="00B11BC1">
        <w:rPr>
          <w:rFonts w:ascii="Georgia" w:hAnsi="Georgia"/>
          <w:color w:val="1F497D"/>
        </w:rPr>
        <w:t xml:space="preserve">  </w:t>
      </w:r>
      <w:r w:rsidRPr="00B11BC1">
        <w:rPr>
          <w:rFonts w:ascii="Georgia" w:hAnsi="Georgia"/>
          <w:color w:val="1F497D"/>
        </w:rPr>
        <w:tab/>
      </w:r>
      <w:r w:rsidRPr="00B11BC1">
        <w:rPr>
          <w:rFonts w:ascii="Georgia" w:hAnsi="Georgia" w:cs="Times New Roman"/>
          <w:sz w:val="24"/>
          <w:szCs w:val="24"/>
        </w:rPr>
        <w:t>Review 990 process</w:t>
      </w:r>
      <w:r w:rsidRPr="00B11BC1">
        <w:rPr>
          <w:rFonts w:ascii="Georgia" w:hAnsi="Georgia" w:cs="Times New Roman"/>
          <w:sz w:val="24"/>
          <w:szCs w:val="24"/>
        </w:rPr>
        <w:t xml:space="preserve"> </w:t>
      </w:r>
    </w:p>
    <w:p w:rsidR="00B11BC1" w:rsidRPr="00B11BC1" w:rsidRDefault="00B11BC1" w:rsidP="00B11BC1">
      <w:pPr>
        <w:ind w:left="720"/>
        <w:rPr>
          <w:rFonts w:ascii="Georgia" w:hAnsi="Georgia" w:cs="Times New Roman"/>
          <w:sz w:val="24"/>
          <w:szCs w:val="24"/>
        </w:rPr>
      </w:pPr>
      <w:r w:rsidRPr="00B11BC1">
        <w:rPr>
          <w:rFonts w:ascii="Georgia" w:hAnsi="Georgia" w:cs="Times New Roman"/>
          <w:sz w:val="24"/>
          <w:szCs w:val="24"/>
        </w:rPr>
        <w:t xml:space="preserve">EMR </w:t>
      </w:r>
    </w:p>
    <w:p w:rsidR="00B11BC1" w:rsidRDefault="00B11BC1" w:rsidP="00B11BC1">
      <w:pPr>
        <w:ind w:firstLine="720"/>
        <w:rPr>
          <w:rFonts w:ascii="Georgia" w:hAnsi="Georgia" w:cs="Times New Roman"/>
          <w:sz w:val="24"/>
          <w:szCs w:val="24"/>
        </w:rPr>
      </w:pPr>
      <w:r w:rsidRPr="00B11BC1">
        <w:rPr>
          <w:rFonts w:ascii="Georgia" w:hAnsi="Georgia" w:cs="Times New Roman"/>
          <w:sz w:val="24"/>
          <w:szCs w:val="24"/>
        </w:rPr>
        <w:t>A</w:t>
      </w:r>
      <w:r w:rsidRPr="00B11BC1">
        <w:rPr>
          <w:rFonts w:ascii="Georgia" w:hAnsi="Georgia" w:cs="Times New Roman"/>
          <w:sz w:val="24"/>
          <w:szCs w:val="24"/>
        </w:rPr>
        <w:t xml:space="preserve">nother </w:t>
      </w:r>
      <w:r w:rsidRPr="00B11BC1">
        <w:rPr>
          <w:rFonts w:ascii="Georgia" w:hAnsi="Georgia" w:cs="Times New Roman"/>
          <w:sz w:val="24"/>
          <w:szCs w:val="24"/>
        </w:rPr>
        <w:t>possible property</w:t>
      </w:r>
      <w:r w:rsidRPr="00B11BC1">
        <w:rPr>
          <w:rFonts w:ascii="Georgia" w:hAnsi="Georgia" w:cs="Times New Roman"/>
          <w:sz w:val="24"/>
          <w:szCs w:val="24"/>
        </w:rPr>
        <w:t xml:space="preserve"> partnership with HOPE.</w:t>
      </w:r>
    </w:p>
    <w:p w:rsidR="00B11BC1" w:rsidRPr="00B11BC1" w:rsidRDefault="00B11BC1" w:rsidP="00B11BC1">
      <w:pPr>
        <w:ind w:firstLine="720"/>
        <w:rPr>
          <w:rFonts w:ascii="Georgia" w:hAnsi="Georgia" w:cs="Times New Roman"/>
          <w:sz w:val="24"/>
          <w:szCs w:val="24"/>
        </w:rPr>
      </w:pPr>
    </w:p>
    <w:p w:rsidR="00B11BC1" w:rsidRPr="00B11BC1" w:rsidRDefault="00B11BC1" w:rsidP="00DE08FE">
      <w:pPr>
        <w:spacing w:line="276" w:lineRule="auto"/>
        <w:rPr>
          <w:rFonts w:ascii="Georgia" w:hAnsi="Georgia" w:cs="Times New Roman"/>
          <w:sz w:val="24"/>
          <w:szCs w:val="24"/>
        </w:rPr>
      </w:pPr>
      <w:r w:rsidRPr="00B11BC1">
        <w:rPr>
          <w:rFonts w:ascii="Georgia" w:hAnsi="Georgia" w:cs="Times New Roman"/>
          <w:sz w:val="24"/>
          <w:szCs w:val="24"/>
        </w:rPr>
        <w:t>Alexa:</w:t>
      </w:r>
      <w:bookmarkStart w:id="0" w:name="_GoBack"/>
      <w:bookmarkEnd w:id="0"/>
    </w:p>
    <w:p w:rsidR="00B11BC1" w:rsidRPr="00B11BC1" w:rsidRDefault="00B11BC1" w:rsidP="00DE08FE">
      <w:pPr>
        <w:spacing w:line="276" w:lineRule="auto"/>
        <w:rPr>
          <w:rFonts w:ascii="Georgia" w:hAnsi="Georgia" w:cs="Times New Roman"/>
          <w:sz w:val="24"/>
          <w:szCs w:val="24"/>
        </w:rPr>
      </w:pPr>
    </w:p>
    <w:p w:rsidR="00B11BC1" w:rsidRPr="00B11BC1" w:rsidRDefault="00B11BC1" w:rsidP="00DE08FE">
      <w:pPr>
        <w:spacing w:line="276" w:lineRule="auto"/>
        <w:rPr>
          <w:rFonts w:ascii="Georgia" w:hAnsi="Georgia" w:cs="Times New Roman"/>
          <w:sz w:val="24"/>
          <w:szCs w:val="24"/>
        </w:rPr>
      </w:pPr>
      <w:r w:rsidRPr="00B11BC1">
        <w:rPr>
          <w:rFonts w:ascii="Georgia" w:hAnsi="Georgia" w:cs="Times New Roman"/>
          <w:sz w:val="24"/>
          <w:szCs w:val="24"/>
        </w:rPr>
        <w:t>Standing Committees did not meet this month</w:t>
      </w:r>
    </w:p>
    <w:p w:rsidR="00DE08FE" w:rsidRDefault="00DE08FE" w:rsidP="00DE08FE">
      <w:pPr>
        <w:spacing w:line="276" w:lineRule="auto"/>
        <w:rPr>
          <w:rFonts w:ascii="Georgia" w:hAnsi="Georgia"/>
          <w:sz w:val="24"/>
          <w:szCs w:val="24"/>
        </w:rPr>
      </w:pPr>
    </w:p>
    <w:p w:rsidR="00DE08FE" w:rsidRDefault="00DE08FE" w:rsidP="00DE08F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 Business</w:t>
      </w:r>
    </w:p>
    <w:p w:rsidR="00B11BC1" w:rsidRPr="00B11BC1" w:rsidRDefault="00B11BC1" w:rsidP="00B11BC1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 w:val="24"/>
          <w:szCs w:val="24"/>
        </w:rPr>
      </w:pPr>
      <w:r w:rsidRPr="00B11BC1">
        <w:rPr>
          <w:rFonts w:ascii="Georgia" w:hAnsi="Georgia"/>
          <w:sz w:val="24"/>
          <w:szCs w:val="24"/>
        </w:rPr>
        <w:t>Bylaws</w:t>
      </w:r>
    </w:p>
    <w:p w:rsidR="00B11BC1" w:rsidRPr="00B11BC1" w:rsidRDefault="00B11BC1" w:rsidP="00B11BC1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 w:val="24"/>
          <w:szCs w:val="24"/>
        </w:rPr>
      </w:pPr>
      <w:r w:rsidRPr="00B11BC1">
        <w:rPr>
          <w:rFonts w:ascii="Georgia" w:hAnsi="Georgia"/>
          <w:sz w:val="24"/>
          <w:szCs w:val="24"/>
        </w:rPr>
        <w:t>Slate of Officers</w:t>
      </w:r>
    </w:p>
    <w:p w:rsidR="00B11BC1" w:rsidRPr="00B11BC1" w:rsidRDefault="00B11BC1" w:rsidP="00B11BC1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 w:val="24"/>
          <w:szCs w:val="24"/>
        </w:rPr>
      </w:pPr>
      <w:r w:rsidRPr="00B11BC1">
        <w:rPr>
          <w:rFonts w:ascii="Georgia" w:hAnsi="Georgia"/>
          <w:sz w:val="24"/>
          <w:szCs w:val="24"/>
        </w:rPr>
        <w:t>Open Dialogue Conference</w:t>
      </w:r>
    </w:p>
    <w:p w:rsidR="00DE08FE" w:rsidRDefault="00DE08FE" w:rsidP="00DE08FE"/>
    <w:p w:rsidR="00903623" w:rsidRDefault="00903623"/>
    <w:sectPr w:rsidR="0090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C1" w:rsidRDefault="00B11BC1" w:rsidP="00B11BC1">
      <w:r>
        <w:separator/>
      </w:r>
    </w:p>
  </w:endnote>
  <w:endnote w:type="continuationSeparator" w:id="0">
    <w:p w:rsidR="00B11BC1" w:rsidRDefault="00B11BC1" w:rsidP="00B1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C1" w:rsidRDefault="00B11BC1" w:rsidP="00B11BC1">
      <w:r>
        <w:separator/>
      </w:r>
    </w:p>
  </w:footnote>
  <w:footnote w:type="continuationSeparator" w:id="0">
    <w:p w:rsidR="00B11BC1" w:rsidRDefault="00B11BC1" w:rsidP="00B1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62BF"/>
    <w:multiLevelType w:val="hybridMultilevel"/>
    <w:tmpl w:val="A31CF83E"/>
    <w:lvl w:ilvl="0" w:tplc="FA2C3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22C8"/>
    <w:multiLevelType w:val="hybridMultilevel"/>
    <w:tmpl w:val="098E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2D1D4C"/>
    <w:rsid w:val="00903623"/>
    <w:rsid w:val="00B11BC1"/>
    <w:rsid w:val="00D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3E7A6-F1B6-4602-8E30-1E838BC6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C1"/>
  </w:style>
  <w:style w:type="paragraph" w:styleId="Footer">
    <w:name w:val="footer"/>
    <w:basedOn w:val="Normal"/>
    <w:link w:val="FooterChar"/>
    <w:uiPriority w:val="99"/>
    <w:unhideWhenUsed/>
    <w:rsid w:val="00B11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C1"/>
  </w:style>
  <w:style w:type="paragraph" w:styleId="ListParagraph">
    <w:name w:val="List Paragraph"/>
    <w:basedOn w:val="Normal"/>
    <w:uiPriority w:val="34"/>
    <w:qFormat/>
    <w:rsid w:val="00B11BC1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Kensek</dc:creator>
  <cp:keywords/>
  <dc:description/>
  <cp:lastModifiedBy>Ann Kensek</cp:lastModifiedBy>
  <cp:revision>2</cp:revision>
  <dcterms:created xsi:type="dcterms:W3CDTF">2017-02-03T18:52:00Z</dcterms:created>
  <dcterms:modified xsi:type="dcterms:W3CDTF">2017-02-03T22:18:00Z</dcterms:modified>
</cp:coreProperties>
</file>